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F6" w:rsidRDefault="00033DF6" w:rsidP="00A268B6">
      <w:pPr>
        <w:spacing w:after="0" w:line="240" w:lineRule="auto"/>
        <w:contextualSpacing/>
        <w:jc w:val="both"/>
        <w:rPr>
          <w:rFonts w:ascii="Tahoma" w:eastAsia="Calibri" w:hAnsi="Tahoma" w:cs="Tahoma"/>
          <w:b/>
        </w:rPr>
      </w:pPr>
    </w:p>
    <w:p w:rsidR="00A268B6" w:rsidRDefault="00A268B6" w:rsidP="00A268B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CONVOCAÇÃO D</w:t>
      </w:r>
      <w:r w:rsidR="00C11018">
        <w:rPr>
          <w:b/>
          <w:sz w:val="24"/>
          <w:szCs w:val="24"/>
        </w:rPr>
        <w:t>E ASSEMBLÉIA GERAL EXTRAORDINÁRIA</w:t>
      </w:r>
    </w:p>
    <w:p w:rsidR="00A268B6" w:rsidRDefault="00275E6C" w:rsidP="00A268B6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Sindicato dos Servidores Públicos da Carreira dos Profissionais do Meio Ambiente do Estado d</w:t>
      </w:r>
      <w:r w:rsidR="00FF3F50">
        <w:rPr>
          <w:sz w:val="24"/>
          <w:szCs w:val="24"/>
        </w:rPr>
        <w:t>e</w:t>
      </w:r>
      <w:r>
        <w:rPr>
          <w:sz w:val="24"/>
          <w:szCs w:val="24"/>
        </w:rPr>
        <w:t xml:space="preserve"> Mato Grosso – SINTEMA/MT, inscrito no CNPJ/MF nº. 01.170.821/0001-39, de acordo com a Norma Estatutária, artigo 20, parágrafo primeiro, do Estatuto Social, vem, por meio de seu Diretor Presidente, </w:t>
      </w:r>
      <w:r w:rsidRPr="00F32521">
        <w:rPr>
          <w:sz w:val="24"/>
          <w:szCs w:val="24"/>
        </w:rPr>
        <w:t>GILCELIO ALVES DE LIMA</w:t>
      </w:r>
      <w:r>
        <w:rPr>
          <w:sz w:val="24"/>
          <w:szCs w:val="24"/>
        </w:rPr>
        <w:t xml:space="preserve">, CONVOCAR toda sua base de representação legal para </w:t>
      </w:r>
      <w:r>
        <w:rPr>
          <w:b/>
          <w:sz w:val="24"/>
          <w:szCs w:val="24"/>
        </w:rPr>
        <w:t>ASSEMBLÉIA GERAL EXTRAORDINÁRIA, para o dia 17 de abril de 2017, em primeira chamada, às nove</w:t>
      </w:r>
      <w:r w:rsidR="00044BFD">
        <w:rPr>
          <w:b/>
          <w:sz w:val="24"/>
          <w:szCs w:val="24"/>
        </w:rPr>
        <w:t xml:space="preserve"> horas </w:t>
      </w:r>
      <w:r>
        <w:rPr>
          <w:b/>
          <w:sz w:val="24"/>
          <w:szCs w:val="24"/>
        </w:rPr>
        <w:t xml:space="preserve">e trinta </w:t>
      </w:r>
      <w:r w:rsidR="00044BFD">
        <w:rPr>
          <w:b/>
          <w:sz w:val="24"/>
          <w:szCs w:val="24"/>
        </w:rPr>
        <w:t>minutos</w:t>
      </w:r>
      <w:r>
        <w:rPr>
          <w:b/>
          <w:sz w:val="24"/>
          <w:szCs w:val="24"/>
        </w:rPr>
        <w:t>, e dez horas, em segunda chamada</w:t>
      </w:r>
      <w:r>
        <w:rPr>
          <w:sz w:val="24"/>
          <w:szCs w:val="24"/>
        </w:rPr>
        <w:t>. A Assembleia geral ora convocada ocorrerá no Auditório da OAB, localizado no prédio da OAB</w:t>
      </w:r>
      <w:r w:rsidRPr="00955483">
        <w:rPr>
          <w:sz w:val="24"/>
          <w:szCs w:val="24"/>
        </w:rPr>
        <w:t xml:space="preserve">, </w:t>
      </w:r>
      <w:r w:rsidRPr="00955483">
        <w:rPr>
          <w:rFonts w:cstheme="minorHAnsi"/>
          <w:color w:val="222222"/>
          <w:sz w:val="24"/>
          <w:szCs w:val="24"/>
          <w:shd w:val="clear" w:color="auto" w:fill="FFFFFF"/>
        </w:rPr>
        <w:t>2ª Avenida Transversal, S/N - Centro Político Administrativo, Cuiabá - MT, 78049-914</w:t>
      </w:r>
      <w:r w:rsidRPr="00955483"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>para debater as seguintes pautas:</w:t>
      </w:r>
    </w:p>
    <w:p w:rsidR="00A268B6" w:rsidRDefault="00A268B6" w:rsidP="008329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12ACE">
        <w:rPr>
          <w:b/>
          <w:sz w:val="24"/>
          <w:szCs w:val="24"/>
        </w:rPr>
        <w:t xml:space="preserve">INFORMES DA ASSESSORIA JURIDICA </w:t>
      </w:r>
      <w:r w:rsidR="008F00DE">
        <w:rPr>
          <w:b/>
          <w:sz w:val="24"/>
          <w:szCs w:val="24"/>
        </w:rPr>
        <w:t>SOBRE AÇÕES</w:t>
      </w:r>
      <w:r w:rsidR="00012ACE">
        <w:rPr>
          <w:b/>
          <w:sz w:val="24"/>
          <w:szCs w:val="24"/>
        </w:rPr>
        <w:t xml:space="preserve"> JUDICIAIS (</w:t>
      </w:r>
      <w:r w:rsidR="008F00DE">
        <w:rPr>
          <w:b/>
          <w:sz w:val="24"/>
          <w:szCs w:val="24"/>
        </w:rPr>
        <w:t>URV E VIA</w:t>
      </w:r>
      <w:r w:rsidR="00012ACE">
        <w:rPr>
          <w:b/>
          <w:sz w:val="24"/>
          <w:szCs w:val="24"/>
        </w:rPr>
        <w:t>)</w:t>
      </w:r>
      <w:r w:rsidR="00832966">
        <w:rPr>
          <w:b/>
          <w:sz w:val="24"/>
          <w:szCs w:val="24"/>
        </w:rPr>
        <w:t>; E</w:t>
      </w:r>
    </w:p>
    <w:p w:rsidR="00832966" w:rsidRDefault="00012ACE" w:rsidP="008329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INFORMES GERAIS SOBRE O PLANO DE AÇÕES DA CARREIRA NO ANO PARA 2017.</w:t>
      </w:r>
    </w:p>
    <w:p w:rsidR="001F2375" w:rsidRDefault="008F00DE" w:rsidP="001F2375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Cuiabá-MT, 07 de abril</w:t>
      </w:r>
      <w:r w:rsidR="00A268B6">
        <w:rPr>
          <w:sz w:val="24"/>
          <w:szCs w:val="24"/>
        </w:rPr>
        <w:t xml:space="preserve"> de 2017.</w:t>
      </w:r>
    </w:p>
    <w:p w:rsidR="00A268B6" w:rsidRDefault="004F2068" w:rsidP="00A268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Gilcélio</w:t>
      </w:r>
      <w:bookmarkStart w:id="0" w:name="_GoBack"/>
      <w:bookmarkEnd w:id="0"/>
      <w:r w:rsidR="00A268B6">
        <w:rPr>
          <w:b/>
          <w:sz w:val="24"/>
          <w:szCs w:val="24"/>
        </w:rPr>
        <w:t xml:space="preserve"> Alves de Lima</w:t>
      </w:r>
    </w:p>
    <w:p w:rsidR="001D63D7" w:rsidRDefault="00A268B6" w:rsidP="005102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Presidente</w:t>
      </w:r>
    </w:p>
    <w:p w:rsidR="00C63BF7" w:rsidRDefault="00C63BF7" w:rsidP="005102F0">
      <w:pPr>
        <w:spacing w:after="0" w:line="240" w:lineRule="auto"/>
        <w:jc w:val="center"/>
      </w:pPr>
    </w:p>
    <w:sectPr w:rsidR="00C63BF7" w:rsidSect="00E2577B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F7" w:rsidRDefault="0086196D">
      <w:pPr>
        <w:spacing w:after="0" w:line="240" w:lineRule="auto"/>
      </w:pPr>
      <w:r>
        <w:separator/>
      </w:r>
    </w:p>
  </w:endnote>
  <w:endnote w:type="continuationSeparator" w:id="0">
    <w:p w:rsidR="00BB2AF7" w:rsidRDefault="008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10" w:rsidRPr="00B137E4" w:rsidRDefault="00A268B6" w:rsidP="00660010">
    <w:pPr>
      <w:pBdr>
        <w:top w:val="single" w:sz="24" w:space="5" w:color="9BBB59"/>
      </w:pBdr>
      <w:tabs>
        <w:tab w:val="left" w:pos="0"/>
        <w:tab w:val="center" w:pos="4252"/>
        <w:tab w:val="right" w:pos="8504"/>
      </w:tabs>
      <w:spacing w:after="0" w:line="240" w:lineRule="auto"/>
      <w:jc w:val="both"/>
      <w:rPr>
        <w:b/>
        <w:i/>
        <w:color w:val="4F6228"/>
        <w:sz w:val="18"/>
        <w:szCs w:val="18"/>
      </w:rPr>
    </w:pPr>
    <w:r>
      <w:rPr>
        <w:b/>
        <w:i/>
        <w:color w:val="4F6228"/>
        <w:sz w:val="18"/>
        <w:szCs w:val="18"/>
      </w:rPr>
      <w:t xml:space="preserve">Sindicato dos Servidores Públicos da Carreira dos Profissionais </w:t>
    </w:r>
    <w:r w:rsidRPr="00B137E4">
      <w:rPr>
        <w:b/>
        <w:i/>
        <w:color w:val="4F6228"/>
        <w:sz w:val="18"/>
        <w:szCs w:val="18"/>
      </w:rPr>
      <w:t>de Meio Ambiente do Estado de Mato Grosso – SINTEMA-MT</w:t>
    </w:r>
  </w:p>
  <w:p w:rsidR="00660010" w:rsidRPr="00B137E4" w:rsidRDefault="00A268B6" w:rsidP="00660010">
    <w:pPr>
      <w:pBdr>
        <w:top w:val="single" w:sz="24" w:space="5" w:color="9BBB59"/>
      </w:pBdr>
      <w:tabs>
        <w:tab w:val="left" w:pos="0"/>
        <w:tab w:val="center" w:pos="4252"/>
        <w:tab w:val="right" w:pos="8504"/>
      </w:tabs>
      <w:spacing w:after="0" w:line="240" w:lineRule="auto"/>
      <w:jc w:val="both"/>
      <w:rPr>
        <w:b/>
        <w:i/>
        <w:color w:val="4F6228"/>
        <w:sz w:val="18"/>
        <w:szCs w:val="18"/>
      </w:rPr>
    </w:pPr>
    <w:r w:rsidRPr="00B137E4">
      <w:rPr>
        <w:b/>
        <w:i/>
        <w:color w:val="4F6228"/>
        <w:sz w:val="18"/>
        <w:szCs w:val="18"/>
      </w:rPr>
      <w:t>Rua Sete Casa 20 Setor Oeste – Morada do Ouro CEP: 78053-035 Fone: (65) 3054-0551 FAX (65) 3054-0550 9674-2397</w:t>
    </w:r>
  </w:p>
  <w:p w:rsidR="00B137E4" w:rsidRPr="00B137E4" w:rsidRDefault="00A268B6" w:rsidP="00660010">
    <w:pPr>
      <w:pBdr>
        <w:top w:val="single" w:sz="24" w:space="5" w:color="9BBB59"/>
      </w:pBdr>
      <w:tabs>
        <w:tab w:val="left" w:pos="0"/>
        <w:tab w:val="center" w:pos="4252"/>
        <w:tab w:val="right" w:pos="8504"/>
      </w:tabs>
      <w:spacing w:after="0" w:line="240" w:lineRule="auto"/>
      <w:jc w:val="both"/>
      <w:rPr>
        <w:b/>
        <w:i/>
        <w:iCs/>
        <w:color w:val="4F6228"/>
        <w:sz w:val="18"/>
        <w:szCs w:val="18"/>
      </w:rPr>
    </w:pPr>
    <w:r w:rsidRPr="00B137E4">
      <w:rPr>
        <w:b/>
        <w:i/>
        <w:color w:val="4F6228"/>
        <w:sz w:val="18"/>
        <w:szCs w:val="18"/>
      </w:rPr>
      <w:t>CNPJ: 01.170.821/0001-39</w:t>
    </w:r>
  </w:p>
  <w:p w:rsidR="002D6DDD" w:rsidRPr="00B137E4" w:rsidRDefault="004F2068" w:rsidP="00B137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F7" w:rsidRDefault="0086196D">
      <w:pPr>
        <w:spacing w:after="0" w:line="240" w:lineRule="auto"/>
      </w:pPr>
      <w:r>
        <w:separator/>
      </w:r>
    </w:p>
  </w:footnote>
  <w:footnote w:type="continuationSeparator" w:id="0">
    <w:p w:rsidR="00BB2AF7" w:rsidRDefault="0086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CA" w:rsidRDefault="00033DF6" w:rsidP="00EE04CA">
    <w:pPr>
      <w:tabs>
        <w:tab w:val="left" w:pos="540"/>
      </w:tabs>
      <w:spacing w:after="0" w:line="240" w:lineRule="auto"/>
      <w:rPr>
        <w:rFonts w:asciiTheme="majorHAnsi" w:eastAsiaTheme="majorEastAsia" w:hAnsiTheme="majorHAnsi" w:cstheme="majorBidi"/>
        <w:noProof/>
        <w:lang w:eastAsia="pt-BR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3F0EB986" wp14:editId="32F0316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900000" cy="6876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NT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68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8B6"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-452121</wp:posOffset>
              </wp:positionV>
              <wp:extent cx="7536815" cy="0"/>
              <wp:effectExtent l="0" t="0" r="26035" b="1905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6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EF9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56.05pt;margin-top:-35.6pt;width:593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" strokecolor="#31849b"/>
          </w:pict>
        </mc:Fallback>
      </mc:AlternateContent>
    </w:r>
  </w:p>
  <w:p w:rsidR="00AB04F4" w:rsidRDefault="004F2068" w:rsidP="00EE04CA">
    <w:pPr>
      <w:tabs>
        <w:tab w:val="left" w:pos="540"/>
      </w:tabs>
      <w:spacing w:after="0" w:line="240" w:lineRule="auto"/>
      <w:rPr>
        <w:rFonts w:asciiTheme="majorHAnsi" w:eastAsiaTheme="majorEastAsia" w:hAnsiTheme="majorHAnsi" w:cstheme="majorBidi"/>
        <w:noProof/>
        <w:lang w:eastAsia="pt-BR"/>
      </w:rPr>
    </w:pPr>
  </w:p>
  <w:p w:rsidR="00AB04F4" w:rsidRDefault="004F2068" w:rsidP="00EE04CA">
    <w:pPr>
      <w:tabs>
        <w:tab w:val="left" w:pos="540"/>
      </w:tabs>
      <w:spacing w:after="0" w:line="240" w:lineRule="auto"/>
      <w:rPr>
        <w:rFonts w:asciiTheme="majorHAnsi" w:eastAsiaTheme="majorEastAsia" w:hAnsiTheme="majorHAnsi" w:cstheme="majorBidi"/>
        <w:noProof/>
        <w:lang w:eastAsia="pt-BR"/>
      </w:rPr>
    </w:pPr>
  </w:p>
  <w:p w:rsidR="00EE04CA" w:rsidRDefault="004F2068" w:rsidP="00EE04CA">
    <w:pPr>
      <w:tabs>
        <w:tab w:val="left" w:pos="540"/>
      </w:tabs>
      <w:spacing w:after="0" w:line="240" w:lineRule="auto"/>
      <w:rPr>
        <w:rFonts w:asciiTheme="majorHAnsi" w:eastAsiaTheme="majorEastAsia" w:hAnsiTheme="majorHAnsi" w:cstheme="majorBidi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1CD5"/>
    <w:multiLevelType w:val="hybridMultilevel"/>
    <w:tmpl w:val="78FCC41A"/>
    <w:lvl w:ilvl="0" w:tplc="363061A6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C631ED1"/>
    <w:multiLevelType w:val="hybridMultilevel"/>
    <w:tmpl w:val="CFD47CDC"/>
    <w:lvl w:ilvl="0" w:tplc="62FE12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B6"/>
    <w:rsid w:val="00012ACE"/>
    <w:rsid w:val="00024D4B"/>
    <w:rsid w:val="00033DF6"/>
    <w:rsid w:val="00044BFD"/>
    <w:rsid w:val="00082F56"/>
    <w:rsid w:val="001402F3"/>
    <w:rsid w:val="001B6569"/>
    <w:rsid w:val="001D25F4"/>
    <w:rsid w:val="001D63D7"/>
    <w:rsid w:val="001F2375"/>
    <w:rsid w:val="00275E6C"/>
    <w:rsid w:val="00310D8F"/>
    <w:rsid w:val="00441A0D"/>
    <w:rsid w:val="00471861"/>
    <w:rsid w:val="004F2068"/>
    <w:rsid w:val="005102F0"/>
    <w:rsid w:val="00551DAD"/>
    <w:rsid w:val="00562D44"/>
    <w:rsid w:val="005C1024"/>
    <w:rsid w:val="005C5431"/>
    <w:rsid w:val="005D7DBA"/>
    <w:rsid w:val="006D7264"/>
    <w:rsid w:val="00763B27"/>
    <w:rsid w:val="007F65CE"/>
    <w:rsid w:val="00832966"/>
    <w:rsid w:val="00847781"/>
    <w:rsid w:val="0086196D"/>
    <w:rsid w:val="008F00DE"/>
    <w:rsid w:val="00955483"/>
    <w:rsid w:val="00975BC3"/>
    <w:rsid w:val="00A268B6"/>
    <w:rsid w:val="00A42F1A"/>
    <w:rsid w:val="00A46C4A"/>
    <w:rsid w:val="00A47668"/>
    <w:rsid w:val="00A565B7"/>
    <w:rsid w:val="00AE2261"/>
    <w:rsid w:val="00BB2AF7"/>
    <w:rsid w:val="00BE7B95"/>
    <w:rsid w:val="00C11018"/>
    <w:rsid w:val="00C331A7"/>
    <w:rsid w:val="00C63BF7"/>
    <w:rsid w:val="00C65716"/>
    <w:rsid w:val="00CC5622"/>
    <w:rsid w:val="00D059AA"/>
    <w:rsid w:val="00E26496"/>
    <w:rsid w:val="00E708C3"/>
    <w:rsid w:val="00E77832"/>
    <w:rsid w:val="00E83FFA"/>
    <w:rsid w:val="00EC438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563E5"/>
  <w15:chartTrackingRefBased/>
  <w15:docId w15:val="{B1AC9D91-B501-430B-ABE5-7651E3D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268B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268B6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2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8B6"/>
  </w:style>
  <w:style w:type="paragraph" w:styleId="PargrafodaLista">
    <w:name w:val="List Paragraph"/>
    <w:basedOn w:val="Normal"/>
    <w:uiPriority w:val="34"/>
    <w:qFormat/>
    <w:rsid w:val="001F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Sindicato do Meio Ambiente</cp:lastModifiedBy>
  <cp:revision>18</cp:revision>
  <dcterms:created xsi:type="dcterms:W3CDTF">2017-04-06T17:24:00Z</dcterms:created>
  <dcterms:modified xsi:type="dcterms:W3CDTF">2017-04-07T12:06:00Z</dcterms:modified>
</cp:coreProperties>
</file>